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Pr="00247A70" w:rsidRDefault="00A819BD" w:rsidP="00A819BD">
      <w:pPr>
        <w:pStyle w:val="Title"/>
        <w:jc w:val="center"/>
        <w:rPr>
          <w:b/>
          <w:color w:val="02495D"/>
          <w:sz w:val="40"/>
        </w:rPr>
      </w:pPr>
      <w:bookmarkStart w:id="0" w:name="_GoBack"/>
      <w:bookmarkEnd w:id="0"/>
      <w:r w:rsidRPr="000F5F52">
        <w:rPr>
          <w:i/>
          <w:noProof/>
          <w:color w:val="02495D"/>
          <w:sz w:val="40"/>
          <w:szCs w:val="40"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leftMargin">
              <wp:posOffset>6127923</wp:posOffset>
            </wp:positionH>
            <wp:positionV relativeFrom="paragraph">
              <wp:posOffset>-569191</wp:posOffset>
            </wp:positionV>
            <wp:extent cx="938151" cy="9381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terson Park Church P Icon 2016-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1" cy="9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903" w:rsidRPr="000F5F52">
        <w:rPr>
          <w:i/>
          <w:color w:val="02495D"/>
          <w:sz w:val="40"/>
          <w:szCs w:val="40"/>
        </w:rPr>
        <w:t>div</w:t>
      </w:r>
      <w:r w:rsidR="00AF3BF4" w:rsidRPr="000F5F52">
        <w:rPr>
          <w:i/>
          <w:color w:val="02495D"/>
          <w:sz w:val="40"/>
          <w:szCs w:val="40"/>
        </w:rPr>
        <w:t>ING DEEPER</w:t>
      </w:r>
      <w:r w:rsidR="00711331" w:rsidRPr="00247A70">
        <w:rPr>
          <w:b/>
          <w:color w:val="02495D"/>
          <w:sz w:val="40"/>
        </w:rPr>
        <w:t xml:space="preserve"> Discus</w:t>
      </w:r>
      <w:r w:rsidR="00034872" w:rsidRPr="00247A70">
        <w:rPr>
          <w:b/>
          <w:color w:val="02495D"/>
          <w:sz w:val="40"/>
        </w:rPr>
        <w:t>sion Guide</w:t>
      </w:r>
    </w:p>
    <w:p w:rsidR="00194DF6" w:rsidRPr="00247A70" w:rsidRDefault="00194DF6" w:rsidP="000F5F52">
      <w:pPr>
        <w:pStyle w:val="Heading1"/>
        <w:jc w:val="center"/>
      </w:pPr>
    </w:p>
    <w:p w:rsidR="004F4BDF" w:rsidRDefault="0006300A" w:rsidP="00C51700">
      <w:pPr>
        <w:spacing w:before="0" w:after="0"/>
        <w:rPr>
          <w:b/>
          <w:sz w:val="24"/>
          <w:szCs w:val="24"/>
          <w:u w:val="single"/>
        </w:rPr>
      </w:pPr>
      <w:r w:rsidRPr="004F4BDF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8F0AC1" wp14:editId="679C3FDD">
                <wp:simplePos x="0" y="0"/>
                <wp:positionH relativeFrom="margin">
                  <wp:posOffset>2975816</wp:posOffset>
                </wp:positionH>
                <wp:positionV relativeFrom="paragraph">
                  <wp:posOffset>26035</wp:posOffset>
                </wp:positionV>
                <wp:extent cx="3008630" cy="7311390"/>
                <wp:effectExtent l="0" t="0" r="20320" b="22860"/>
                <wp:wrapTight wrapText="bothSides">
                  <wp:wrapPolygon edited="0">
                    <wp:start x="0" y="0"/>
                    <wp:lineTo x="0" y="21611"/>
                    <wp:lineTo x="21609" y="21611"/>
                    <wp:lineTo x="21609" y="0"/>
                    <wp:lineTo x="0" y="0"/>
                  </wp:wrapPolygon>
                </wp:wrapTight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7311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8F0AC1" id="AutoShape 14" o:spid="_x0000_s1026" style="position:absolute;margin-left:234.3pt;margin-top:2.05pt;width:236.9pt;height:575.7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" fillcolor="white [3212]" strokecolor="#787878 [1614]" strokeweight="1.25pt">
                <v:textbox inset="14.4pt,36pt,14.4pt,5.76pt">
                  <w:txbxContent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C7015" w:rsidRPr="004F4BDF">
        <w:rPr>
          <w:b/>
          <w:sz w:val="24"/>
          <w:szCs w:val="24"/>
          <w:u w:val="single"/>
        </w:rPr>
        <w:t xml:space="preserve">TEXT </w:t>
      </w:r>
      <w:r w:rsidR="00AF3BF4" w:rsidRPr="004F4BDF">
        <w:rPr>
          <w:b/>
          <w:sz w:val="24"/>
          <w:szCs w:val="24"/>
          <w:u w:val="single"/>
        </w:rPr>
        <w:t>SUMMARY</w:t>
      </w:r>
    </w:p>
    <w:p w:rsidR="00C51700" w:rsidRDefault="009F0D43" w:rsidP="00C51700">
      <w:pPr>
        <w:spacing w:before="0" w:after="0"/>
        <w:rPr>
          <w:szCs w:val="24"/>
        </w:rPr>
      </w:pPr>
      <w:r w:rsidRPr="000111E5">
        <w:rPr>
          <w:szCs w:val="24"/>
        </w:rPr>
        <w:t>Today’s text</w:t>
      </w:r>
      <w:r w:rsidR="00454017">
        <w:rPr>
          <w:szCs w:val="24"/>
        </w:rPr>
        <w:t>, John 17:6-10</w:t>
      </w:r>
      <w:r w:rsidR="00B17398" w:rsidRPr="000111E5">
        <w:rPr>
          <w:szCs w:val="24"/>
        </w:rPr>
        <w:t>,</w:t>
      </w:r>
      <w:r w:rsidRPr="000111E5">
        <w:rPr>
          <w:szCs w:val="24"/>
        </w:rPr>
        <w:t xml:space="preserve"> </w:t>
      </w:r>
      <w:r w:rsidR="00454017">
        <w:rPr>
          <w:szCs w:val="24"/>
        </w:rPr>
        <w:t>continues with Jesus’ great high priestly prayer for his disciples (including us). The context would indicate that Jesus was with his disciples when he spoke these words to his Father.</w:t>
      </w:r>
    </w:p>
    <w:p w:rsidR="00454017" w:rsidRDefault="00454017" w:rsidP="00C51700">
      <w:pPr>
        <w:spacing w:before="0" w:after="0"/>
        <w:rPr>
          <w:szCs w:val="24"/>
        </w:rPr>
      </w:pPr>
    </w:p>
    <w:p w:rsidR="00454017" w:rsidRDefault="00454017" w:rsidP="00454017">
      <w:pPr>
        <w:spacing w:before="0" w:after="0"/>
        <w:rPr>
          <w:szCs w:val="24"/>
        </w:rPr>
      </w:pPr>
      <w:r>
        <w:rPr>
          <w:szCs w:val="24"/>
        </w:rPr>
        <w:t xml:space="preserve">The great truth that animates this whole chapter is that John gives us a glimpse of Jesus’ marvelous intercessory prayer ministry </w:t>
      </w:r>
      <w:r w:rsidRPr="00132ED0">
        <w:rPr>
          <w:b/>
          <w:i/>
          <w:szCs w:val="24"/>
        </w:rPr>
        <w:t>for us</w:t>
      </w:r>
      <w:r>
        <w:rPr>
          <w:szCs w:val="24"/>
        </w:rPr>
        <w:t>!</w:t>
      </w:r>
    </w:p>
    <w:p w:rsidR="00454017" w:rsidRDefault="00454017" w:rsidP="00C51700">
      <w:pPr>
        <w:spacing w:before="0" w:after="0"/>
        <w:rPr>
          <w:szCs w:val="24"/>
        </w:rPr>
      </w:pPr>
      <w:r>
        <w:rPr>
          <w:szCs w:val="24"/>
        </w:rPr>
        <w:t xml:space="preserve">We get to hear the things Jesus is praying for his followers even now. </w:t>
      </w:r>
    </w:p>
    <w:p w:rsidR="00454017" w:rsidRPr="00454017" w:rsidRDefault="00454017" w:rsidP="00C51700">
      <w:pPr>
        <w:spacing w:before="0" w:after="0"/>
        <w:rPr>
          <w:szCs w:val="24"/>
        </w:rPr>
      </w:pPr>
      <w:r>
        <w:rPr>
          <w:szCs w:val="24"/>
        </w:rPr>
        <w:t xml:space="preserve"> </w:t>
      </w:r>
    </w:p>
    <w:p w:rsidR="00F2301C" w:rsidRPr="004F4BDF" w:rsidRDefault="00F2301C" w:rsidP="00C51700">
      <w:pPr>
        <w:spacing w:before="0" w:after="0"/>
        <w:rPr>
          <w:sz w:val="24"/>
          <w:szCs w:val="24"/>
        </w:rPr>
      </w:pPr>
      <w:r w:rsidRPr="004F4BDF">
        <w:rPr>
          <w:b/>
          <w:sz w:val="24"/>
          <w:szCs w:val="24"/>
          <w:u w:val="single"/>
        </w:rPr>
        <w:t>INTRODUCTION</w:t>
      </w:r>
      <w:r w:rsidR="00347CBB" w:rsidRPr="004F4BDF">
        <w:rPr>
          <w:b/>
          <w:sz w:val="24"/>
          <w:szCs w:val="24"/>
          <w:u w:val="single"/>
        </w:rPr>
        <w:t xml:space="preserve"> </w:t>
      </w:r>
      <w:r w:rsidR="00347CBB" w:rsidRPr="004F4BDF">
        <w:rPr>
          <w:sz w:val="24"/>
          <w:szCs w:val="24"/>
        </w:rPr>
        <w:t>(observation)</w:t>
      </w:r>
    </w:p>
    <w:p w:rsidR="00FA74A1" w:rsidRDefault="00132ED0" w:rsidP="00FA74A1">
      <w:pPr>
        <w:spacing w:before="0" w:after="0"/>
        <w:rPr>
          <w:szCs w:val="24"/>
        </w:rPr>
      </w:pPr>
      <w:r>
        <w:rPr>
          <w:szCs w:val="24"/>
        </w:rPr>
        <w:t>This entire text is made up of statements. Analyze the text using these two questions. (There are several answers for each question.)</w:t>
      </w:r>
    </w:p>
    <w:p w:rsidR="00132ED0" w:rsidRDefault="00132ED0" w:rsidP="00132ED0">
      <w:pPr>
        <w:pStyle w:val="ListParagraph"/>
        <w:numPr>
          <w:ilvl w:val="0"/>
          <w:numId w:val="40"/>
        </w:numPr>
        <w:spacing w:before="0" w:after="0"/>
        <w:rPr>
          <w:szCs w:val="24"/>
        </w:rPr>
      </w:pPr>
      <w:r>
        <w:rPr>
          <w:szCs w:val="24"/>
        </w:rPr>
        <w:t>What does Jesus say he has done and is doing? (“I have… I am…”)</w:t>
      </w:r>
    </w:p>
    <w:p w:rsidR="00132ED0" w:rsidRPr="00132ED0" w:rsidRDefault="00132ED0" w:rsidP="00132ED0">
      <w:pPr>
        <w:pStyle w:val="ListParagraph"/>
        <w:numPr>
          <w:ilvl w:val="0"/>
          <w:numId w:val="40"/>
        </w:numPr>
        <w:spacing w:before="0" w:after="0"/>
        <w:rPr>
          <w:szCs w:val="24"/>
        </w:rPr>
      </w:pPr>
      <w:r>
        <w:rPr>
          <w:szCs w:val="24"/>
        </w:rPr>
        <w:t>What does Jesus say about the disciples?</w:t>
      </w:r>
    </w:p>
    <w:p w:rsidR="00C51700" w:rsidRDefault="00C51700" w:rsidP="00C51700">
      <w:pPr>
        <w:spacing w:before="0" w:after="0"/>
        <w:rPr>
          <w:b/>
          <w:sz w:val="24"/>
          <w:szCs w:val="24"/>
          <w:u w:val="single"/>
        </w:rPr>
      </w:pPr>
    </w:p>
    <w:p w:rsidR="002F1A90" w:rsidRDefault="009F0D43" w:rsidP="00C51700">
      <w:pPr>
        <w:spacing w:before="0" w:after="0"/>
        <w:rPr>
          <w:b/>
          <w:sz w:val="24"/>
          <w:szCs w:val="24"/>
        </w:rPr>
      </w:pPr>
      <w:r w:rsidRPr="009F0D43">
        <w:rPr>
          <w:b/>
          <w:sz w:val="24"/>
          <w:szCs w:val="24"/>
          <w:u w:val="single"/>
        </w:rPr>
        <w:t>R</w:t>
      </w:r>
      <w:r w:rsidR="004F4BDF">
        <w:rPr>
          <w:b/>
          <w:sz w:val="24"/>
          <w:szCs w:val="24"/>
          <w:u w:val="single"/>
        </w:rPr>
        <w:t>EADING</w:t>
      </w:r>
    </w:p>
    <w:p w:rsidR="00921E09" w:rsidRDefault="00132ED0" w:rsidP="00132ED0">
      <w:pPr>
        <w:spacing w:before="0" w:after="0"/>
        <w:rPr>
          <w:szCs w:val="24"/>
        </w:rPr>
      </w:pPr>
      <w:r w:rsidRPr="00132ED0">
        <w:rPr>
          <w:szCs w:val="24"/>
        </w:rPr>
        <w:t>6 “I have manifested your name to the people whom you gave me out of the world. Yours they were, and you gave them to me, and they have kept your word. 7 Now they know that everything that you have given me is from you. 8 For I have given them the words that you gave me, and they have received them and have come to know in truth that I came from you; and they have believed that you sent me. 9 I am praying for them. I am not praying for the world but for those whom you have given me, for they are yours. 10 All mine are yours, and yours are mine, and I am glorified in them.</w:t>
      </w:r>
    </w:p>
    <w:p w:rsidR="00132ED0" w:rsidRDefault="00132ED0" w:rsidP="00132ED0">
      <w:pPr>
        <w:spacing w:before="0" w:after="0"/>
        <w:jc w:val="right"/>
        <w:rPr>
          <w:szCs w:val="24"/>
        </w:rPr>
      </w:pPr>
      <w:r w:rsidRPr="00132ED0">
        <w:rPr>
          <w:szCs w:val="24"/>
        </w:rPr>
        <w:t xml:space="preserve">John 17:6-10 </w:t>
      </w:r>
    </w:p>
    <w:p w:rsidR="00132ED0" w:rsidRPr="00132ED0" w:rsidRDefault="00132ED0" w:rsidP="00132ED0">
      <w:pPr>
        <w:spacing w:before="0" w:after="0"/>
        <w:jc w:val="right"/>
        <w:rPr>
          <w:szCs w:val="24"/>
        </w:rPr>
      </w:pPr>
      <w:r w:rsidRPr="00132ED0">
        <w:rPr>
          <w:szCs w:val="24"/>
        </w:rPr>
        <w:t>English Standard Version (ESV)</w:t>
      </w:r>
    </w:p>
    <w:p w:rsidR="00132ED0" w:rsidRDefault="00132ED0" w:rsidP="00132ED0">
      <w:pPr>
        <w:spacing w:before="0" w:after="0"/>
        <w:jc w:val="right"/>
        <w:rPr>
          <w:szCs w:val="24"/>
        </w:rPr>
      </w:pPr>
    </w:p>
    <w:p w:rsidR="000111E5" w:rsidRPr="004F4BDF" w:rsidRDefault="000111E5" w:rsidP="00C51700">
      <w:pPr>
        <w:spacing w:before="0" w:after="0"/>
        <w:rPr>
          <w:b/>
          <w:sz w:val="24"/>
          <w:szCs w:val="24"/>
          <w:u w:val="single"/>
        </w:rPr>
      </w:pPr>
      <w:r w:rsidRPr="004F4BDF">
        <w:rPr>
          <w:b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401B127" wp14:editId="6FF5ED9F">
                <wp:simplePos x="0" y="0"/>
                <wp:positionH relativeFrom="margin">
                  <wp:align>right</wp:align>
                </wp:positionH>
                <wp:positionV relativeFrom="paragraph">
                  <wp:posOffset>254</wp:posOffset>
                </wp:positionV>
                <wp:extent cx="3008630" cy="7973060"/>
                <wp:effectExtent l="0" t="0" r="20320" b="27940"/>
                <wp:wrapTight wrapText="bothSides">
                  <wp:wrapPolygon edited="0">
                    <wp:start x="0" y="0"/>
                    <wp:lineTo x="0" y="21624"/>
                    <wp:lineTo x="21609" y="21624"/>
                    <wp:lineTo x="21609" y="0"/>
                    <wp:lineTo x="0" y="0"/>
                  </wp:wrapPolygon>
                </wp:wrapTight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7973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078AD" w:rsidRDefault="00C078AD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111E5"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111E5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01B127" id="_x0000_s1027" style="position:absolute;margin-left:185.7pt;margin-top:0;width:236.9pt;height:627.8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" fillcolor="white [3212]" strokecolor="#787878 [1614]" strokeweight="1.25pt">
                <v:textbox inset="14.4pt,36pt,14.4pt,5.76pt">
                  <w:txbxContent>
                    <w:p w:rsidR="00C078AD" w:rsidRDefault="00C078AD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111E5"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111E5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4F4BDF">
        <w:rPr>
          <w:b/>
          <w:sz w:val="24"/>
          <w:szCs w:val="24"/>
          <w:u w:val="single"/>
        </w:rPr>
        <w:t xml:space="preserve">DISCUSSION </w:t>
      </w:r>
      <w:r w:rsidRPr="004F4BDF">
        <w:rPr>
          <w:sz w:val="24"/>
          <w:szCs w:val="24"/>
        </w:rPr>
        <w:t>(interpretation)</w:t>
      </w:r>
    </w:p>
    <w:p w:rsidR="00FA74A1" w:rsidRDefault="00C078AD" w:rsidP="00A20857">
      <w:pPr>
        <w:numPr>
          <w:ilvl w:val="0"/>
          <w:numId w:val="26"/>
        </w:numPr>
        <w:spacing w:before="0" w:after="0"/>
        <w:rPr>
          <w:szCs w:val="24"/>
        </w:rPr>
      </w:pPr>
      <w:r>
        <w:rPr>
          <w:szCs w:val="24"/>
        </w:rPr>
        <w:t xml:space="preserve">Sometimes in John’s writings “world” means the system of thought and action that is opposed to Jesus (1 John 2:15-17). Some-times “world” means all the people in the world (John 3:16). </w:t>
      </w:r>
      <w:r w:rsidR="00132ED0">
        <w:rPr>
          <w:szCs w:val="24"/>
        </w:rPr>
        <w:t>How does Jesus use “world” when he says, “I have manifested your name to the people whom you gave me out of the world</w:t>
      </w:r>
      <w:r>
        <w:rPr>
          <w:szCs w:val="24"/>
        </w:rPr>
        <w:t>” (John 17:6)?</w:t>
      </w:r>
    </w:p>
    <w:p w:rsidR="00C078AD" w:rsidRDefault="00C078AD" w:rsidP="00A20857">
      <w:pPr>
        <w:numPr>
          <w:ilvl w:val="0"/>
          <w:numId w:val="26"/>
        </w:numPr>
        <w:spacing w:before="0" w:after="0"/>
        <w:rPr>
          <w:szCs w:val="24"/>
        </w:rPr>
      </w:pPr>
      <w:r>
        <w:rPr>
          <w:szCs w:val="24"/>
        </w:rPr>
        <w:t>How had God “given” the disciples to Jesus? Why does this matter? (See John 6:37-40; 10:29-30.)</w:t>
      </w:r>
    </w:p>
    <w:p w:rsidR="00C078AD" w:rsidRPr="00A20857" w:rsidRDefault="00C078AD" w:rsidP="00A20857">
      <w:pPr>
        <w:numPr>
          <w:ilvl w:val="0"/>
          <w:numId w:val="26"/>
        </w:numPr>
        <w:spacing w:before="0" w:after="0"/>
        <w:rPr>
          <w:szCs w:val="24"/>
        </w:rPr>
      </w:pPr>
      <w:r>
        <w:rPr>
          <w:szCs w:val="24"/>
        </w:rPr>
        <w:t>Knowing what we know of the disciples, how could Jesus say that they had “kept” God’s Word (v. 6)?</w:t>
      </w:r>
    </w:p>
    <w:p w:rsidR="00C51700" w:rsidRDefault="00C51700" w:rsidP="00C51700">
      <w:pPr>
        <w:spacing w:before="0" w:after="0"/>
        <w:rPr>
          <w:b/>
          <w:sz w:val="24"/>
          <w:szCs w:val="24"/>
          <w:u w:val="single"/>
        </w:rPr>
      </w:pPr>
    </w:p>
    <w:p w:rsidR="009F0D43" w:rsidRPr="004F4BDF" w:rsidRDefault="009F0D43" w:rsidP="00C51700">
      <w:pPr>
        <w:spacing w:before="0" w:after="0"/>
        <w:rPr>
          <w:sz w:val="24"/>
          <w:szCs w:val="24"/>
        </w:rPr>
      </w:pPr>
      <w:r w:rsidRPr="000111E5">
        <w:rPr>
          <w:b/>
          <w:sz w:val="24"/>
          <w:szCs w:val="24"/>
          <w:u w:val="single"/>
        </w:rPr>
        <w:t>SO WHAT</w:t>
      </w:r>
      <w:r w:rsidRPr="004F4BDF">
        <w:rPr>
          <w:b/>
          <w:sz w:val="24"/>
          <w:szCs w:val="24"/>
        </w:rPr>
        <w:t>?</w:t>
      </w:r>
      <w:r w:rsidRPr="004F4BDF">
        <w:rPr>
          <w:sz w:val="24"/>
          <w:szCs w:val="24"/>
        </w:rPr>
        <w:t xml:space="preserve"> (application)</w:t>
      </w:r>
    </w:p>
    <w:p w:rsidR="008A1C80" w:rsidRPr="008A1C80" w:rsidRDefault="008A1C80" w:rsidP="008A1C80">
      <w:pPr>
        <w:spacing w:before="0" w:after="0"/>
        <w:rPr>
          <w:szCs w:val="24"/>
        </w:rPr>
      </w:pPr>
      <w:r>
        <w:rPr>
          <w:szCs w:val="24"/>
        </w:rPr>
        <w:t xml:space="preserve">The sermon </w:t>
      </w:r>
      <w:r w:rsidR="00C078AD">
        <w:rPr>
          <w:szCs w:val="24"/>
        </w:rPr>
        <w:t>sketch</w:t>
      </w:r>
      <w:r>
        <w:rPr>
          <w:szCs w:val="24"/>
        </w:rPr>
        <w:t>ed</w:t>
      </w:r>
      <w:r w:rsidR="00C078AD">
        <w:rPr>
          <w:szCs w:val="24"/>
        </w:rPr>
        <w:t xml:space="preserve"> all of Jesus’ requests for his disciples. As you review all that Jesus asked God to do for and in </w:t>
      </w:r>
      <w:r>
        <w:rPr>
          <w:szCs w:val="24"/>
        </w:rPr>
        <w:t xml:space="preserve">us, ask yourself how willing you are that God answer Jesus’ prayer requests for your life. See </w:t>
      </w:r>
      <w:r w:rsidRPr="008A1C80">
        <w:rPr>
          <w:szCs w:val="24"/>
        </w:rPr>
        <w:t>John 17:11, 15</w:t>
      </w:r>
      <w:r>
        <w:rPr>
          <w:szCs w:val="24"/>
        </w:rPr>
        <w:t>, 17, 21, 24.</w:t>
      </w:r>
    </w:p>
    <w:p w:rsidR="006A0A77" w:rsidRDefault="006A0A77" w:rsidP="006A0A77">
      <w:pPr>
        <w:spacing w:before="0" w:after="0"/>
        <w:rPr>
          <w:szCs w:val="24"/>
        </w:rPr>
      </w:pPr>
    </w:p>
    <w:p w:rsidR="006A0A77" w:rsidRPr="006A0A77" w:rsidRDefault="006A0A77" w:rsidP="006A0A77">
      <w:pPr>
        <w:spacing w:before="0" w:after="0"/>
        <w:rPr>
          <w:szCs w:val="24"/>
        </w:rPr>
      </w:pPr>
      <w:r>
        <w:rPr>
          <w:szCs w:val="24"/>
        </w:rPr>
        <w:t>If I wer</w:t>
      </w:r>
      <w:r w:rsidR="00C078AD">
        <w:rPr>
          <w:szCs w:val="24"/>
        </w:rPr>
        <w:t xml:space="preserve">e to align my life with Jesus’ </w:t>
      </w:r>
      <w:r w:rsidR="008A1C80">
        <w:rPr>
          <w:szCs w:val="24"/>
        </w:rPr>
        <w:t xml:space="preserve">specific </w:t>
      </w:r>
      <w:r w:rsidR="00C078AD">
        <w:rPr>
          <w:szCs w:val="24"/>
        </w:rPr>
        <w:t xml:space="preserve">prayer </w:t>
      </w:r>
      <w:r w:rsidR="008A1C80">
        <w:rPr>
          <w:szCs w:val="24"/>
        </w:rPr>
        <w:t xml:space="preserve">requests </w:t>
      </w:r>
      <w:r w:rsidR="00C078AD">
        <w:rPr>
          <w:szCs w:val="24"/>
        </w:rPr>
        <w:t>for me…</w:t>
      </w:r>
    </w:p>
    <w:p w:rsidR="00F601A3" w:rsidRPr="006A0A77" w:rsidRDefault="006A0A77" w:rsidP="00C51700">
      <w:pPr>
        <w:pStyle w:val="ListParagraph"/>
        <w:numPr>
          <w:ilvl w:val="1"/>
          <w:numId w:val="22"/>
        </w:numPr>
        <w:spacing w:before="0" w:after="0"/>
        <w:ind w:left="360"/>
        <w:rPr>
          <w:i/>
          <w:szCs w:val="24"/>
        </w:rPr>
      </w:pPr>
      <w:r w:rsidRPr="006A0A77">
        <w:rPr>
          <w:i/>
          <w:szCs w:val="24"/>
        </w:rPr>
        <w:t>…h</w:t>
      </w:r>
      <w:r w:rsidR="00F601A3" w:rsidRPr="006A0A77">
        <w:rPr>
          <w:i/>
          <w:szCs w:val="24"/>
        </w:rPr>
        <w:t xml:space="preserve">ow would my </w:t>
      </w:r>
      <w:r w:rsidR="00F601A3" w:rsidRPr="006A0A77">
        <w:rPr>
          <w:i/>
          <w:szCs w:val="24"/>
          <w:u w:val="single"/>
        </w:rPr>
        <w:t>relationshi</w:t>
      </w:r>
      <w:r w:rsidR="00F601A3" w:rsidRPr="006A0A77">
        <w:rPr>
          <w:i/>
          <w:szCs w:val="24"/>
        </w:rPr>
        <w:t>p</w:t>
      </w:r>
      <w:r w:rsidR="00F601A3" w:rsidRPr="006A0A77">
        <w:rPr>
          <w:i/>
          <w:szCs w:val="24"/>
          <w:u w:val="single"/>
        </w:rPr>
        <w:t>s</w:t>
      </w:r>
      <w:r w:rsidR="00F601A3" w:rsidRPr="006A0A77">
        <w:rPr>
          <w:i/>
          <w:szCs w:val="24"/>
        </w:rPr>
        <w:t xml:space="preserve"> (family, friends, co-workers, etc.) look different?</w:t>
      </w:r>
    </w:p>
    <w:p w:rsidR="00F601A3" w:rsidRPr="006A0A77" w:rsidRDefault="006A0A77" w:rsidP="00C51700">
      <w:pPr>
        <w:pStyle w:val="ListParagraph"/>
        <w:numPr>
          <w:ilvl w:val="1"/>
          <w:numId w:val="22"/>
        </w:numPr>
        <w:spacing w:before="0" w:after="0"/>
        <w:ind w:left="360"/>
        <w:rPr>
          <w:i/>
          <w:szCs w:val="24"/>
        </w:rPr>
      </w:pPr>
      <w:r w:rsidRPr="006A0A77">
        <w:rPr>
          <w:i/>
          <w:szCs w:val="24"/>
        </w:rPr>
        <w:t>…h</w:t>
      </w:r>
      <w:r w:rsidR="00F601A3" w:rsidRPr="006A0A77">
        <w:rPr>
          <w:i/>
          <w:szCs w:val="24"/>
        </w:rPr>
        <w:t xml:space="preserve">ow would my </w:t>
      </w:r>
      <w:r w:rsidR="00F601A3" w:rsidRPr="006A0A77">
        <w:rPr>
          <w:i/>
          <w:szCs w:val="24"/>
          <w:u w:val="single"/>
        </w:rPr>
        <w:t>interior life</w:t>
      </w:r>
      <w:r w:rsidR="00F601A3" w:rsidRPr="006A0A77">
        <w:rPr>
          <w:i/>
          <w:szCs w:val="24"/>
        </w:rPr>
        <w:t xml:space="preserve"> look different?</w:t>
      </w:r>
    </w:p>
    <w:p w:rsidR="00F601A3" w:rsidRPr="000111E5" w:rsidRDefault="00F601A3" w:rsidP="00C51700">
      <w:pPr>
        <w:pStyle w:val="ListParagraph"/>
        <w:numPr>
          <w:ilvl w:val="2"/>
          <w:numId w:val="22"/>
        </w:numPr>
        <w:spacing w:before="0" w:after="0"/>
        <w:ind w:left="1080"/>
        <w:rPr>
          <w:i/>
          <w:szCs w:val="24"/>
        </w:rPr>
      </w:pPr>
      <w:r w:rsidRPr="000111E5">
        <w:rPr>
          <w:i/>
          <w:szCs w:val="24"/>
        </w:rPr>
        <w:t>thought life</w:t>
      </w:r>
    </w:p>
    <w:p w:rsidR="00F601A3" w:rsidRPr="000111E5" w:rsidRDefault="00F601A3" w:rsidP="00C51700">
      <w:pPr>
        <w:pStyle w:val="ListParagraph"/>
        <w:numPr>
          <w:ilvl w:val="2"/>
          <w:numId w:val="22"/>
        </w:numPr>
        <w:spacing w:before="0" w:after="0"/>
        <w:ind w:left="1080"/>
        <w:rPr>
          <w:i/>
          <w:szCs w:val="24"/>
        </w:rPr>
      </w:pPr>
      <w:r w:rsidRPr="000111E5">
        <w:rPr>
          <w:i/>
          <w:szCs w:val="24"/>
        </w:rPr>
        <w:t xml:space="preserve">fantasies and ambitions </w:t>
      </w:r>
    </w:p>
    <w:p w:rsidR="00F601A3" w:rsidRPr="000111E5" w:rsidRDefault="00F601A3" w:rsidP="00C51700">
      <w:pPr>
        <w:pStyle w:val="ListParagraph"/>
        <w:numPr>
          <w:ilvl w:val="2"/>
          <w:numId w:val="22"/>
        </w:numPr>
        <w:spacing w:before="0" w:after="0"/>
        <w:ind w:left="1080"/>
        <w:rPr>
          <w:i/>
          <w:szCs w:val="24"/>
        </w:rPr>
      </w:pPr>
      <w:r w:rsidRPr="000111E5">
        <w:rPr>
          <w:i/>
          <w:szCs w:val="24"/>
        </w:rPr>
        <w:t>anxieties</w:t>
      </w:r>
    </w:p>
    <w:p w:rsidR="00F601A3" w:rsidRPr="000111E5" w:rsidRDefault="00F601A3" w:rsidP="00C51700">
      <w:pPr>
        <w:pStyle w:val="ListParagraph"/>
        <w:numPr>
          <w:ilvl w:val="2"/>
          <w:numId w:val="22"/>
        </w:numPr>
        <w:spacing w:before="0" w:after="0"/>
        <w:ind w:left="1080"/>
        <w:rPr>
          <w:i/>
          <w:szCs w:val="24"/>
        </w:rPr>
      </w:pPr>
      <w:r w:rsidRPr="000111E5">
        <w:rPr>
          <w:i/>
          <w:szCs w:val="24"/>
        </w:rPr>
        <w:t>private prayer life</w:t>
      </w:r>
    </w:p>
    <w:p w:rsidR="00F601A3" w:rsidRPr="006A0A77" w:rsidRDefault="006A0A77" w:rsidP="00C51700">
      <w:pPr>
        <w:pStyle w:val="ListParagraph"/>
        <w:numPr>
          <w:ilvl w:val="1"/>
          <w:numId w:val="22"/>
        </w:numPr>
        <w:spacing w:before="0" w:after="0"/>
        <w:ind w:left="360"/>
        <w:rPr>
          <w:i/>
          <w:szCs w:val="24"/>
        </w:rPr>
      </w:pPr>
      <w:r w:rsidRPr="006A0A77">
        <w:rPr>
          <w:i/>
          <w:szCs w:val="24"/>
        </w:rPr>
        <w:t>…h</w:t>
      </w:r>
      <w:r w:rsidR="00F601A3" w:rsidRPr="006A0A77">
        <w:rPr>
          <w:i/>
          <w:szCs w:val="24"/>
        </w:rPr>
        <w:t xml:space="preserve">ow would my </w:t>
      </w:r>
      <w:r w:rsidR="00F601A3" w:rsidRPr="006A0A77">
        <w:rPr>
          <w:i/>
          <w:szCs w:val="24"/>
          <w:u w:val="single"/>
        </w:rPr>
        <w:t>stewardshi</w:t>
      </w:r>
      <w:r w:rsidR="000111E5" w:rsidRPr="006A0A77">
        <w:rPr>
          <w:i/>
          <w:szCs w:val="24"/>
        </w:rPr>
        <w:t>p look different, the way</w:t>
      </w:r>
      <w:r w:rsidR="00F601A3" w:rsidRPr="006A0A77">
        <w:rPr>
          <w:i/>
          <w:szCs w:val="24"/>
        </w:rPr>
        <w:t xml:space="preserve"> I </w:t>
      </w:r>
      <w:r w:rsidR="00F601A3" w:rsidRPr="006A0A77">
        <w:rPr>
          <w:i/>
          <w:szCs w:val="24"/>
          <w:u w:val="single"/>
        </w:rPr>
        <w:t>manage</w:t>
      </w:r>
      <w:r w:rsidR="00F601A3" w:rsidRPr="006A0A77">
        <w:rPr>
          <w:i/>
          <w:szCs w:val="24"/>
        </w:rPr>
        <w:t xml:space="preserve"> the resources God has entrusted to me?</w:t>
      </w:r>
    </w:p>
    <w:p w:rsidR="00F601A3" w:rsidRPr="000111E5" w:rsidRDefault="00F601A3" w:rsidP="00C51700">
      <w:pPr>
        <w:pStyle w:val="ListParagraph"/>
        <w:numPr>
          <w:ilvl w:val="2"/>
          <w:numId w:val="22"/>
        </w:numPr>
        <w:spacing w:before="0" w:after="0"/>
        <w:ind w:left="1080"/>
        <w:rPr>
          <w:i/>
          <w:szCs w:val="24"/>
        </w:rPr>
      </w:pPr>
      <w:r w:rsidRPr="000111E5">
        <w:rPr>
          <w:i/>
          <w:szCs w:val="24"/>
        </w:rPr>
        <w:t>time</w:t>
      </w:r>
    </w:p>
    <w:p w:rsidR="00F601A3" w:rsidRPr="000111E5" w:rsidRDefault="00F601A3" w:rsidP="00C51700">
      <w:pPr>
        <w:pStyle w:val="ListParagraph"/>
        <w:numPr>
          <w:ilvl w:val="2"/>
          <w:numId w:val="22"/>
        </w:numPr>
        <w:spacing w:before="0" w:after="0"/>
        <w:ind w:left="1080"/>
        <w:rPr>
          <w:i/>
          <w:szCs w:val="24"/>
        </w:rPr>
      </w:pPr>
      <w:r w:rsidRPr="000111E5">
        <w:rPr>
          <w:i/>
          <w:szCs w:val="24"/>
        </w:rPr>
        <w:t>gifts and abilities</w:t>
      </w:r>
    </w:p>
    <w:p w:rsidR="00F601A3" w:rsidRPr="000111E5" w:rsidRDefault="00F601A3" w:rsidP="00C51700">
      <w:pPr>
        <w:pStyle w:val="ListParagraph"/>
        <w:numPr>
          <w:ilvl w:val="2"/>
          <w:numId w:val="22"/>
        </w:numPr>
        <w:spacing w:before="0" w:after="0"/>
        <w:ind w:left="1080"/>
        <w:rPr>
          <w:i/>
          <w:szCs w:val="24"/>
        </w:rPr>
      </w:pPr>
      <w:r w:rsidRPr="000111E5">
        <w:rPr>
          <w:i/>
          <w:szCs w:val="24"/>
        </w:rPr>
        <w:t>social advantages</w:t>
      </w:r>
    </w:p>
    <w:p w:rsidR="001F4B1C" w:rsidRPr="000111E5" w:rsidRDefault="00F601A3" w:rsidP="00C51700">
      <w:pPr>
        <w:pStyle w:val="ListParagraph"/>
        <w:numPr>
          <w:ilvl w:val="2"/>
          <w:numId w:val="22"/>
        </w:numPr>
        <w:spacing w:before="0" w:after="0"/>
        <w:ind w:left="1080"/>
        <w:rPr>
          <w:i/>
          <w:szCs w:val="24"/>
        </w:rPr>
      </w:pPr>
      <w:r w:rsidRPr="000111E5">
        <w:rPr>
          <w:i/>
          <w:szCs w:val="24"/>
        </w:rPr>
        <w:t>financial resources</w:t>
      </w:r>
    </w:p>
    <w:sectPr w:rsidR="001F4B1C" w:rsidRPr="000111E5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AD" w:rsidRDefault="00C078AD">
      <w:pPr>
        <w:spacing w:after="0" w:line="240" w:lineRule="auto"/>
      </w:pPr>
      <w:r>
        <w:separator/>
      </w:r>
    </w:p>
  </w:endnote>
  <w:endnote w:type="continuationSeparator" w:id="0">
    <w:p w:rsidR="00C078AD" w:rsidRDefault="00C0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8AD" w:rsidRDefault="00C078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8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AD" w:rsidRDefault="00C078AD">
      <w:pPr>
        <w:spacing w:after="0" w:line="240" w:lineRule="auto"/>
      </w:pPr>
      <w:r>
        <w:separator/>
      </w:r>
    </w:p>
  </w:footnote>
  <w:footnote w:type="continuationSeparator" w:id="0">
    <w:p w:rsidR="00C078AD" w:rsidRDefault="00C0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059E5"/>
    <w:multiLevelType w:val="hybridMultilevel"/>
    <w:tmpl w:val="041C1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76DA9"/>
    <w:multiLevelType w:val="hybridMultilevel"/>
    <w:tmpl w:val="9B86F2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51F54"/>
    <w:multiLevelType w:val="hybridMultilevel"/>
    <w:tmpl w:val="483A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59D7"/>
    <w:multiLevelType w:val="hybridMultilevel"/>
    <w:tmpl w:val="9806A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F2D28"/>
    <w:multiLevelType w:val="hybridMultilevel"/>
    <w:tmpl w:val="727A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197C49"/>
    <w:multiLevelType w:val="hybridMultilevel"/>
    <w:tmpl w:val="A7529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8377E"/>
    <w:multiLevelType w:val="hybridMultilevel"/>
    <w:tmpl w:val="142E9C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4236D8"/>
    <w:multiLevelType w:val="hybridMultilevel"/>
    <w:tmpl w:val="323ED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5B4418"/>
    <w:multiLevelType w:val="hybridMultilevel"/>
    <w:tmpl w:val="80F6D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F124BD"/>
    <w:multiLevelType w:val="hybridMultilevel"/>
    <w:tmpl w:val="50D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F5463"/>
    <w:multiLevelType w:val="hybridMultilevel"/>
    <w:tmpl w:val="6078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A4CC5"/>
    <w:multiLevelType w:val="hybridMultilevel"/>
    <w:tmpl w:val="EC24B2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3E1F05"/>
    <w:multiLevelType w:val="hybridMultilevel"/>
    <w:tmpl w:val="6504DE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AA2F2A"/>
    <w:multiLevelType w:val="hybridMultilevel"/>
    <w:tmpl w:val="156AEB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333EC7"/>
    <w:multiLevelType w:val="hybridMultilevel"/>
    <w:tmpl w:val="137835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523E6"/>
    <w:multiLevelType w:val="hybridMultilevel"/>
    <w:tmpl w:val="CA7C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B0CCC"/>
    <w:multiLevelType w:val="hybridMultilevel"/>
    <w:tmpl w:val="525638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C5CEA"/>
    <w:multiLevelType w:val="hybridMultilevel"/>
    <w:tmpl w:val="74206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5C6F"/>
    <w:multiLevelType w:val="hybridMultilevel"/>
    <w:tmpl w:val="84FC4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B11A6"/>
    <w:multiLevelType w:val="hybridMultilevel"/>
    <w:tmpl w:val="89EC86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02331F"/>
    <w:multiLevelType w:val="hybridMultilevel"/>
    <w:tmpl w:val="E722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7DF79C8"/>
    <w:multiLevelType w:val="hybridMultilevel"/>
    <w:tmpl w:val="6546B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D7659C4"/>
    <w:multiLevelType w:val="hybridMultilevel"/>
    <w:tmpl w:val="3740D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1"/>
  </w:num>
  <w:num w:numId="2">
    <w:abstractNumId w:val="12"/>
  </w:num>
  <w:num w:numId="3">
    <w:abstractNumId w:val="30"/>
  </w:num>
  <w:num w:numId="4">
    <w:abstractNumId w:val="16"/>
  </w:num>
  <w:num w:numId="5">
    <w:abstractNumId w:val="36"/>
  </w:num>
  <w:num w:numId="6">
    <w:abstractNumId w:val="38"/>
  </w:num>
  <w:num w:numId="7">
    <w:abstractNumId w:val="35"/>
  </w:num>
  <w:num w:numId="8">
    <w:abstractNumId w:val="4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26"/>
  </w:num>
  <w:num w:numId="21">
    <w:abstractNumId w:val="33"/>
  </w:num>
  <w:num w:numId="22">
    <w:abstractNumId w:val="28"/>
  </w:num>
  <w:num w:numId="23">
    <w:abstractNumId w:val="13"/>
  </w:num>
  <w:num w:numId="24">
    <w:abstractNumId w:val="27"/>
  </w:num>
  <w:num w:numId="25">
    <w:abstractNumId w:val="29"/>
  </w:num>
  <w:num w:numId="26">
    <w:abstractNumId w:val="19"/>
  </w:num>
  <w:num w:numId="27">
    <w:abstractNumId w:val="22"/>
  </w:num>
  <w:num w:numId="28">
    <w:abstractNumId w:val="20"/>
  </w:num>
  <w:num w:numId="29">
    <w:abstractNumId w:val="24"/>
  </w:num>
  <w:num w:numId="30">
    <w:abstractNumId w:val="18"/>
  </w:num>
  <w:num w:numId="31">
    <w:abstractNumId w:val="17"/>
  </w:num>
  <w:num w:numId="32">
    <w:abstractNumId w:val="23"/>
  </w:num>
  <w:num w:numId="33">
    <w:abstractNumId w:val="39"/>
  </w:num>
  <w:num w:numId="34">
    <w:abstractNumId w:val="25"/>
  </w:num>
  <w:num w:numId="35">
    <w:abstractNumId w:val="32"/>
  </w:num>
  <w:num w:numId="36">
    <w:abstractNumId w:val="11"/>
  </w:num>
  <w:num w:numId="37">
    <w:abstractNumId w:val="34"/>
  </w:num>
  <w:num w:numId="38">
    <w:abstractNumId w:val="14"/>
  </w:num>
  <w:num w:numId="39">
    <w:abstractNumId w:val="37"/>
  </w:num>
  <w:num w:numId="40">
    <w:abstractNumId w:val="1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D3"/>
    <w:rsid w:val="000111E5"/>
    <w:rsid w:val="00034872"/>
    <w:rsid w:val="000538B1"/>
    <w:rsid w:val="0006300A"/>
    <w:rsid w:val="00080413"/>
    <w:rsid w:val="000E22D2"/>
    <w:rsid w:val="000F5F52"/>
    <w:rsid w:val="00132ED0"/>
    <w:rsid w:val="00185249"/>
    <w:rsid w:val="00194DF6"/>
    <w:rsid w:val="001970D1"/>
    <w:rsid w:val="001A0940"/>
    <w:rsid w:val="001B758B"/>
    <w:rsid w:val="001C70A0"/>
    <w:rsid w:val="001F4B1C"/>
    <w:rsid w:val="001F78C9"/>
    <w:rsid w:val="002409AA"/>
    <w:rsid w:val="00247A70"/>
    <w:rsid w:val="00256164"/>
    <w:rsid w:val="00263C70"/>
    <w:rsid w:val="002B227F"/>
    <w:rsid w:val="002C7015"/>
    <w:rsid w:val="002D1D34"/>
    <w:rsid w:val="002D2EAC"/>
    <w:rsid w:val="002F1A90"/>
    <w:rsid w:val="00314B68"/>
    <w:rsid w:val="00347CBB"/>
    <w:rsid w:val="0037171C"/>
    <w:rsid w:val="00392B83"/>
    <w:rsid w:val="003A5881"/>
    <w:rsid w:val="003D1163"/>
    <w:rsid w:val="00415373"/>
    <w:rsid w:val="00454017"/>
    <w:rsid w:val="0045624B"/>
    <w:rsid w:val="00463E04"/>
    <w:rsid w:val="00475D51"/>
    <w:rsid w:val="004C2DBE"/>
    <w:rsid w:val="004E1AED"/>
    <w:rsid w:val="004F4BDF"/>
    <w:rsid w:val="005644C2"/>
    <w:rsid w:val="00567D90"/>
    <w:rsid w:val="0057775F"/>
    <w:rsid w:val="005A7B7F"/>
    <w:rsid w:val="005C12A5"/>
    <w:rsid w:val="00605440"/>
    <w:rsid w:val="00615806"/>
    <w:rsid w:val="0063349B"/>
    <w:rsid w:val="00635AE4"/>
    <w:rsid w:val="006453B8"/>
    <w:rsid w:val="00645891"/>
    <w:rsid w:val="006A0A77"/>
    <w:rsid w:val="006A241D"/>
    <w:rsid w:val="006A326F"/>
    <w:rsid w:val="0070377D"/>
    <w:rsid w:val="00711331"/>
    <w:rsid w:val="00722EF0"/>
    <w:rsid w:val="007547CB"/>
    <w:rsid w:val="00765565"/>
    <w:rsid w:val="00852D31"/>
    <w:rsid w:val="00892334"/>
    <w:rsid w:val="008A1C80"/>
    <w:rsid w:val="008C0903"/>
    <w:rsid w:val="008E7EDA"/>
    <w:rsid w:val="00921E09"/>
    <w:rsid w:val="00961FCC"/>
    <w:rsid w:val="009754DD"/>
    <w:rsid w:val="00991B29"/>
    <w:rsid w:val="009A47E4"/>
    <w:rsid w:val="009F0D43"/>
    <w:rsid w:val="009F67EC"/>
    <w:rsid w:val="00A1310C"/>
    <w:rsid w:val="00A14A15"/>
    <w:rsid w:val="00A20857"/>
    <w:rsid w:val="00A22471"/>
    <w:rsid w:val="00A36B23"/>
    <w:rsid w:val="00A405A2"/>
    <w:rsid w:val="00A81456"/>
    <w:rsid w:val="00A819BD"/>
    <w:rsid w:val="00AC1589"/>
    <w:rsid w:val="00AC43D3"/>
    <w:rsid w:val="00AF3BF4"/>
    <w:rsid w:val="00B17398"/>
    <w:rsid w:val="00B64297"/>
    <w:rsid w:val="00B876D0"/>
    <w:rsid w:val="00BA13AC"/>
    <w:rsid w:val="00C078AD"/>
    <w:rsid w:val="00C25DA7"/>
    <w:rsid w:val="00C27DAE"/>
    <w:rsid w:val="00C51700"/>
    <w:rsid w:val="00C64897"/>
    <w:rsid w:val="00CC6AA5"/>
    <w:rsid w:val="00CD1167"/>
    <w:rsid w:val="00CE40B2"/>
    <w:rsid w:val="00CF40BE"/>
    <w:rsid w:val="00CF5A7E"/>
    <w:rsid w:val="00D136D2"/>
    <w:rsid w:val="00D47A97"/>
    <w:rsid w:val="00D80243"/>
    <w:rsid w:val="00D84FAC"/>
    <w:rsid w:val="00D9391A"/>
    <w:rsid w:val="00DD277C"/>
    <w:rsid w:val="00DE7FD8"/>
    <w:rsid w:val="00E3446F"/>
    <w:rsid w:val="00EE3B37"/>
    <w:rsid w:val="00F079A1"/>
    <w:rsid w:val="00F166A8"/>
    <w:rsid w:val="00F16B3D"/>
    <w:rsid w:val="00F2301C"/>
    <w:rsid w:val="00F36C8B"/>
    <w:rsid w:val="00F601A3"/>
    <w:rsid w:val="00F82CEF"/>
    <w:rsid w:val="00FA74A1"/>
    <w:rsid w:val="00FD3501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3E164-DE57-47C5-A37F-4D4C71F4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247A70"/>
    <w:pPr>
      <w:pBdr>
        <w:top w:val="single" w:sz="24" w:space="0" w:color="02495D"/>
        <w:left w:val="single" w:sz="24" w:space="0" w:color="02495D"/>
        <w:bottom w:val="single" w:sz="24" w:space="0" w:color="02495D"/>
        <w:right w:val="single" w:sz="24" w:space="0" w:color="02495D"/>
      </w:pBdr>
      <w:shd w:val="clear" w:color="auto" w:fill="02495D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70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2495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2301C"/>
    <w:pPr>
      <w:ind w:left="720"/>
      <w:contextualSpacing/>
    </w:pPr>
  </w:style>
  <w:style w:type="paragraph" w:customStyle="1" w:styleId="chapter-2">
    <w:name w:val="chapter-2"/>
    <w:basedOn w:val="Normal"/>
    <w:rsid w:val="0006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">
    <w:name w:val="text"/>
    <w:basedOn w:val="DefaultParagraphFont"/>
    <w:rsid w:val="0006300A"/>
  </w:style>
  <w:style w:type="paragraph" w:styleId="NormalWeb">
    <w:name w:val="Normal (Web)"/>
    <w:basedOn w:val="Normal"/>
    <w:uiPriority w:val="99"/>
    <w:semiHidden/>
    <w:unhideWhenUsed/>
    <w:rsid w:val="0006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006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273027608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736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23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5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yl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4873beb7-5857-4685-be1f-d57550cc96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E94E78-0790-4083-8723-7B34F14C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4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Pyle</dc:creator>
  <cp:lastModifiedBy>Jillian Figley</cp:lastModifiedBy>
  <cp:revision>2</cp:revision>
  <dcterms:created xsi:type="dcterms:W3CDTF">2018-07-24T15:32:00Z</dcterms:created>
  <dcterms:modified xsi:type="dcterms:W3CDTF">2018-07-24T15:32:00Z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